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D946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  <w:r w:rsidRPr="00EC4D46">
        <w:rPr>
          <w:rFonts w:ascii="Arial" w:hAnsi="Arial" w:cs="Arial"/>
          <w:b/>
          <w:bCs/>
          <w:sz w:val="20"/>
          <w:szCs w:val="20"/>
        </w:rPr>
        <w:t>Type your title in sentence case in bold with no full stop at the end</w:t>
      </w:r>
    </w:p>
    <w:p w14:paraId="429429DF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</w:p>
    <w:p w14:paraId="491728E0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C4D46">
        <w:rPr>
          <w:rFonts w:ascii="Arial" w:hAnsi="Arial" w:cs="Arial"/>
          <w:sz w:val="20"/>
          <w:szCs w:val="20"/>
        </w:rPr>
        <w:t>Firstname</w:t>
      </w:r>
      <w:proofErr w:type="spellEnd"/>
      <w:r w:rsidRPr="00EC4D46">
        <w:rPr>
          <w:rFonts w:ascii="Arial" w:hAnsi="Arial" w:cs="Arial"/>
          <w:sz w:val="20"/>
          <w:szCs w:val="20"/>
        </w:rPr>
        <w:t xml:space="preserve"> Lastname</w:t>
      </w:r>
      <w:r w:rsidRPr="00EC4D46">
        <w:rPr>
          <w:rFonts w:ascii="Arial" w:hAnsi="Arial" w:cs="Arial"/>
          <w:sz w:val="20"/>
          <w:szCs w:val="20"/>
          <w:vertAlign w:val="superscript"/>
        </w:rPr>
        <w:t>1</w:t>
      </w:r>
      <w:r w:rsidRPr="00EC4D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4D46">
        <w:rPr>
          <w:rFonts w:ascii="Arial" w:hAnsi="Arial" w:cs="Arial"/>
          <w:sz w:val="20"/>
          <w:szCs w:val="20"/>
        </w:rPr>
        <w:t>Firstname</w:t>
      </w:r>
      <w:proofErr w:type="spellEnd"/>
      <w:r w:rsidRPr="00EC4D46">
        <w:rPr>
          <w:rFonts w:ascii="Arial" w:hAnsi="Arial" w:cs="Arial"/>
          <w:sz w:val="20"/>
          <w:szCs w:val="20"/>
        </w:rPr>
        <w:t xml:space="preserve"> Lastname</w:t>
      </w:r>
      <w:r w:rsidRPr="00EC4D46">
        <w:rPr>
          <w:rFonts w:ascii="Arial" w:hAnsi="Arial" w:cs="Arial"/>
          <w:sz w:val="20"/>
          <w:szCs w:val="20"/>
          <w:vertAlign w:val="superscript"/>
        </w:rPr>
        <w:t>2</w:t>
      </w:r>
      <w:r w:rsidRPr="00EC4D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4D46">
        <w:rPr>
          <w:rFonts w:ascii="Arial" w:hAnsi="Arial" w:cs="Arial"/>
          <w:sz w:val="20"/>
          <w:szCs w:val="20"/>
        </w:rPr>
        <w:t>Firstname</w:t>
      </w:r>
      <w:proofErr w:type="spellEnd"/>
      <w:r w:rsidRPr="00EC4D46">
        <w:rPr>
          <w:rFonts w:ascii="Arial" w:hAnsi="Arial" w:cs="Arial"/>
          <w:sz w:val="20"/>
          <w:szCs w:val="20"/>
        </w:rPr>
        <w:t xml:space="preserve"> Lastname</w:t>
      </w:r>
      <w:r w:rsidRPr="00EC4D46">
        <w:rPr>
          <w:rFonts w:ascii="Arial" w:hAnsi="Arial" w:cs="Arial"/>
          <w:sz w:val="20"/>
          <w:szCs w:val="20"/>
          <w:vertAlign w:val="superscript"/>
        </w:rPr>
        <w:t>3 </w:t>
      </w:r>
    </w:p>
    <w:p w14:paraId="1888038D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  <w:r w:rsidRPr="00EC4D46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EC4D46">
        <w:rPr>
          <w:rFonts w:ascii="Arial" w:hAnsi="Arial" w:cs="Arial"/>
          <w:i/>
          <w:iCs/>
          <w:sz w:val="20"/>
          <w:szCs w:val="20"/>
        </w:rPr>
        <w:t xml:space="preserve">Institution A, Country; </w:t>
      </w:r>
      <w:r w:rsidRPr="00EC4D46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EC4D46">
        <w:rPr>
          <w:rFonts w:ascii="Arial" w:hAnsi="Arial" w:cs="Arial"/>
          <w:i/>
          <w:iCs/>
          <w:sz w:val="20"/>
          <w:szCs w:val="20"/>
        </w:rPr>
        <w:t xml:space="preserve">Institution B, Country; </w:t>
      </w:r>
      <w:r w:rsidRPr="00EC4D46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EC4D46">
        <w:rPr>
          <w:rFonts w:ascii="Arial" w:hAnsi="Arial" w:cs="Arial"/>
          <w:i/>
          <w:iCs/>
          <w:sz w:val="20"/>
          <w:szCs w:val="20"/>
        </w:rPr>
        <w:t>Institution C, Country</w:t>
      </w:r>
    </w:p>
    <w:p w14:paraId="34FCFA76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</w:p>
    <w:p w14:paraId="514268EC" w14:textId="77777777" w:rsidR="00EC4D46" w:rsidRPr="00EC4D46" w:rsidRDefault="00EC4D46" w:rsidP="00EC4D46">
      <w:pPr>
        <w:spacing w:after="0"/>
        <w:rPr>
          <w:rFonts w:ascii="Arial" w:hAnsi="Arial" w:cs="Arial"/>
          <w:sz w:val="20"/>
          <w:szCs w:val="20"/>
        </w:rPr>
      </w:pPr>
    </w:p>
    <w:p w14:paraId="68214A38" w14:textId="77777777" w:rsidR="00EC4D46" w:rsidRPr="00EC4D46" w:rsidRDefault="00EC4D46" w:rsidP="001F6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4D46">
        <w:rPr>
          <w:rFonts w:ascii="Arial" w:hAnsi="Arial" w:cs="Arial"/>
          <w:sz w:val="20"/>
          <w:szCs w:val="20"/>
        </w:rPr>
        <w:t xml:space="preserve">Write your abstract in English, not exceeding 300 words. The word count does </w:t>
      </w:r>
      <w:r w:rsidRPr="00EC4D46">
        <w:rPr>
          <w:rFonts w:ascii="Arial" w:hAnsi="Arial" w:cs="Arial"/>
          <w:sz w:val="20"/>
          <w:szCs w:val="20"/>
          <w:u w:val="single"/>
        </w:rPr>
        <w:t>not</w:t>
      </w:r>
      <w:r w:rsidRPr="00EC4D46">
        <w:rPr>
          <w:rFonts w:ascii="Arial" w:hAnsi="Arial" w:cs="Arial"/>
          <w:sz w:val="20"/>
          <w:szCs w:val="20"/>
        </w:rPr>
        <w:t xml:space="preserve"> include the title, authors and affiliations. Use font Arial at font size 10. Use single linespacing. Sub- and superscripts can be used. Maximum 2 figures or tables are allowed. These will not count towards the word limit. Figures must be embedded (with caption) in the Word file, underneath the abstract.</w:t>
      </w:r>
    </w:p>
    <w:p w14:paraId="60293FE0" w14:textId="77777777" w:rsidR="00EC4D46" w:rsidRPr="00EC4D46" w:rsidRDefault="00EC4D46" w:rsidP="001F6E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84660B" w14:textId="77777777" w:rsidR="00EC4D46" w:rsidRPr="00EC4D46" w:rsidRDefault="00EC4D46" w:rsidP="001F6E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4D46">
        <w:rPr>
          <w:rFonts w:ascii="Arial" w:hAnsi="Arial" w:cs="Arial"/>
          <w:sz w:val="20"/>
          <w:szCs w:val="20"/>
        </w:rPr>
        <w:t>Acknowledgements or support or funding can be mentioned in a separate paragraph. References can be added in a separate paragraph as well. Use font size 8 in the latter case.</w:t>
      </w:r>
    </w:p>
    <w:p w14:paraId="574B7C87" w14:textId="77777777" w:rsidR="00EC4D46" w:rsidRPr="003A2F9D" w:rsidRDefault="00EC4D46" w:rsidP="00EC4D46">
      <w:pPr>
        <w:spacing w:after="0"/>
        <w:rPr>
          <w:rFonts w:ascii="Arial" w:hAnsi="Arial" w:cs="Arial"/>
          <w:sz w:val="20"/>
          <w:szCs w:val="20"/>
        </w:rPr>
      </w:pPr>
    </w:p>
    <w:p w14:paraId="6727013E" w14:textId="27F7B541" w:rsidR="0054174E" w:rsidRPr="003A2F9D" w:rsidRDefault="0054174E" w:rsidP="0054174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A2F9D">
        <w:rPr>
          <w:rFonts w:ascii="Arial" w:hAnsi="Arial" w:cs="Arial"/>
          <w:sz w:val="16"/>
          <w:szCs w:val="16"/>
          <w:vertAlign w:val="superscript"/>
          <w:lang w:val="en-US"/>
        </w:rPr>
        <w:t>1</w:t>
      </w:r>
      <w:r w:rsidRPr="003A2F9D">
        <w:rPr>
          <w:rFonts w:ascii="Arial" w:hAnsi="Arial" w:cs="Arial"/>
          <w:sz w:val="16"/>
          <w:szCs w:val="16"/>
          <w:lang w:val="en-US"/>
        </w:rPr>
        <w:t>Agawa, T.; Miller, S. I. </w:t>
      </w:r>
      <w:r w:rsidRPr="003A2F9D">
        <w:rPr>
          <w:rFonts w:ascii="Arial" w:hAnsi="Arial" w:cs="Arial"/>
          <w:i/>
          <w:iCs/>
          <w:sz w:val="16"/>
          <w:szCs w:val="16"/>
          <w:lang w:val="en-US"/>
        </w:rPr>
        <w:t xml:space="preserve">Am. 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Chem. Soc</w:t>
      </w:r>
      <w:r w:rsidRPr="003A2F9D">
        <w:rPr>
          <w:rFonts w:ascii="Arial" w:hAnsi="Arial" w:cs="Arial"/>
          <w:sz w:val="16"/>
          <w:szCs w:val="16"/>
          <w:lang w:val="nl-BE"/>
        </w:rPr>
        <w:t>. </w:t>
      </w:r>
      <w:r w:rsidRPr="003A2F9D">
        <w:rPr>
          <w:rFonts w:ascii="Arial" w:hAnsi="Arial" w:cs="Arial"/>
          <w:b/>
          <w:bCs/>
          <w:sz w:val="16"/>
          <w:szCs w:val="16"/>
          <w:lang w:val="nl-BE"/>
        </w:rPr>
        <w:t>1961</w:t>
      </w:r>
      <w:r w:rsidRPr="003A2F9D">
        <w:rPr>
          <w:rFonts w:ascii="Arial" w:hAnsi="Arial" w:cs="Arial"/>
          <w:sz w:val="16"/>
          <w:szCs w:val="16"/>
          <w:lang w:val="nl-BE"/>
        </w:rPr>
        <w:t>, 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83</w:t>
      </w:r>
      <w:r w:rsidRPr="003A2F9D">
        <w:rPr>
          <w:rFonts w:ascii="Arial" w:hAnsi="Arial" w:cs="Arial"/>
          <w:sz w:val="16"/>
          <w:szCs w:val="16"/>
          <w:lang w:val="nl-BE"/>
        </w:rPr>
        <w:t>, 449–453.</w:t>
      </w:r>
      <w:r w:rsidRPr="003A2F9D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014FDF06" w14:textId="64F13FF3" w:rsidR="0054174E" w:rsidRPr="003A2F9D" w:rsidRDefault="0054174E" w:rsidP="0054174E">
      <w:pPr>
        <w:spacing w:after="0" w:line="240" w:lineRule="auto"/>
        <w:rPr>
          <w:rFonts w:ascii="Arial" w:hAnsi="Arial" w:cs="Arial"/>
          <w:sz w:val="16"/>
          <w:szCs w:val="16"/>
          <w:lang w:val="nl-BE"/>
        </w:rPr>
      </w:pPr>
      <w:r w:rsidRPr="003A2F9D"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 w:rsidRPr="003A2F9D">
        <w:rPr>
          <w:rFonts w:ascii="Arial" w:hAnsi="Arial" w:cs="Arial"/>
          <w:sz w:val="16"/>
          <w:szCs w:val="16"/>
          <w:lang w:val="en-US"/>
        </w:rPr>
        <w:t>Agawa, T.; Miller, S. I. </w:t>
      </w:r>
      <w:r w:rsidRPr="003A2F9D">
        <w:rPr>
          <w:rFonts w:ascii="Arial" w:hAnsi="Arial" w:cs="Arial"/>
          <w:i/>
          <w:iCs/>
          <w:sz w:val="16"/>
          <w:szCs w:val="16"/>
          <w:lang w:val="en-US"/>
        </w:rPr>
        <w:t xml:space="preserve">Am. 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Chem. Soc</w:t>
      </w:r>
      <w:r w:rsidRPr="003A2F9D">
        <w:rPr>
          <w:rFonts w:ascii="Arial" w:hAnsi="Arial" w:cs="Arial"/>
          <w:sz w:val="16"/>
          <w:szCs w:val="16"/>
          <w:lang w:val="nl-BE"/>
        </w:rPr>
        <w:t>. </w:t>
      </w:r>
      <w:r w:rsidRPr="003A2F9D">
        <w:rPr>
          <w:rFonts w:ascii="Arial" w:hAnsi="Arial" w:cs="Arial"/>
          <w:b/>
          <w:bCs/>
          <w:sz w:val="16"/>
          <w:szCs w:val="16"/>
          <w:lang w:val="nl-BE"/>
        </w:rPr>
        <w:t>1961</w:t>
      </w:r>
      <w:r w:rsidRPr="003A2F9D">
        <w:rPr>
          <w:rFonts w:ascii="Arial" w:hAnsi="Arial" w:cs="Arial"/>
          <w:sz w:val="16"/>
          <w:szCs w:val="16"/>
          <w:lang w:val="nl-BE"/>
        </w:rPr>
        <w:t>, 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83</w:t>
      </w:r>
      <w:r w:rsidRPr="003A2F9D">
        <w:rPr>
          <w:rFonts w:ascii="Arial" w:hAnsi="Arial" w:cs="Arial"/>
          <w:sz w:val="16"/>
          <w:szCs w:val="16"/>
          <w:lang w:val="nl-BE"/>
        </w:rPr>
        <w:t>, 449–453.</w:t>
      </w:r>
    </w:p>
    <w:p w14:paraId="5E145AA7" w14:textId="162F361B" w:rsidR="0054174E" w:rsidRPr="003A2F9D" w:rsidRDefault="0054174E" w:rsidP="0054174E">
      <w:pPr>
        <w:spacing w:after="0" w:line="240" w:lineRule="auto"/>
        <w:rPr>
          <w:rFonts w:ascii="Arial" w:hAnsi="Arial" w:cs="Arial"/>
          <w:sz w:val="16"/>
          <w:szCs w:val="16"/>
          <w:lang w:val="nl-BE"/>
        </w:rPr>
      </w:pPr>
      <w:r w:rsidRPr="003A2F9D">
        <w:rPr>
          <w:rFonts w:ascii="Arial" w:hAnsi="Arial" w:cs="Arial"/>
          <w:sz w:val="16"/>
          <w:szCs w:val="16"/>
          <w:vertAlign w:val="superscript"/>
          <w:lang w:val="en-US"/>
        </w:rPr>
        <w:t>3</w:t>
      </w:r>
      <w:r w:rsidRPr="003A2F9D">
        <w:rPr>
          <w:rFonts w:ascii="Arial" w:hAnsi="Arial" w:cs="Arial"/>
          <w:sz w:val="16"/>
          <w:szCs w:val="16"/>
          <w:lang w:val="en-US"/>
        </w:rPr>
        <w:t>Agawa, T.; Miller, S. I. </w:t>
      </w:r>
      <w:r w:rsidRPr="003A2F9D">
        <w:rPr>
          <w:rFonts w:ascii="Arial" w:hAnsi="Arial" w:cs="Arial"/>
          <w:i/>
          <w:iCs/>
          <w:sz w:val="16"/>
          <w:szCs w:val="16"/>
          <w:lang w:val="en-US"/>
        </w:rPr>
        <w:t xml:space="preserve">Am. 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Chem. Soc</w:t>
      </w:r>
      <w:r w:rsidRPr="003A2F9D">
        <w:rPr>
          <w:rFonts w:ascii="Arial" w:hAnsi="Arial" w:cs="Arial"/>
          <w:sz w:val="16"/>
          <w:szCs w:val="16"/>
          <w:lang w:val="nl-BE"/>
        </w:rPr>
        <w:t>. </w:t>
      </w:r>
      <w:r w:rsidRPr="003A2F9D">
        <w:rPr>
          <w:rFonts w:ascii="Arial" w:hAnsi="Arial" w:cs="Arial"/>
          <w:b/>
          <w:bCs/>
          <w:sz w:val="16"/>
          <w:szCs w:val="16"/>
          <w:lang w:val="nl-BE"/>
        </w:rPr>
        <w:t>1961</w:t>
      </w:r>
      <w:r w:rsidRPr="003A2F9D">
        <w:rPr>
          <w:rFonts w:ascii="Arial" w:hAnsi="Arial" w:cs="Arial"/>
          <w:sz w:val="16"/>
          <w:szCs w:val="16"/>
          <w:lang w:val="nl-BE"/>
        </w:rPr>
        <w:t>, </w:t>
      </w:r>
      <w:r w:rsidRPr="003A2F9D">
        <w:rPr>
          <w:rFonts w:ascii="Arial" w:hAnsi="Arial" w:cs="Arial"/>
          <w:i/>
          <w:iCs/>
          <w:sz w:val="16"/>
          <w:szCs w:val="16"/>
          <w:lang w:val="nl-BE"/>
        </w:rPr>
        <w:t>83</w:t>
      </w:r>
      <w:r w:rsidRPr="003A2F9D">
        <w:rPr>
          <w:rFonts w:ascii="Arial" w:hAnsi="Arial" w:cs="Arial"/>
          <w:sz w:val="16"/>
          <w:szCs w:val="16"/>
          <w:lang w:val="nl-BE"/>
        </w:rPr>
        <w:t>, 449–453.</w:t>
      </w:r>
    </w:p>
    <w:p w14:paraId="109C8A99" w14:textId="702BA9D7" w:rsidR="0054174E" w:rsidRPr="009B4139" w:rsidRDefault="0054174E" w:rsidP="0054174E">
      <w:pPr>
        <w:ind w:left="720"/>
        <w:rPr>
          <w:rFonts w:ascii="Arial" w:hAnsi="Arial" w:cs="Arial"/>
          <w:sz w:val="20"/>
          <w:szCs w:val="20"/>
          <w:lang w:val="nl-BE"/>
        </w:rPr>
      </w:pPr>
    </w:p>
    <w:p w14:paraId="7B051CD3" w14:textId="77777777" w:rsidR="008A506F" w:rsidRDefault="008A506F" w:rsidP="00EC4D46">
      <w:pPr>
        <w:spacing w:after="0"/>
      </w:pPr>
    </w:p>
    <w:sectPr w:rsidR="008A5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46"/>
    <w:rsid w:val="001F6EB4"/>
    <w:rsid w:val="0025294D"/>
    <w:rsid w:val="003A2F9D"/>
    <w:rsid w:val="0054174E"/>
    <w:rsid w:val="006C757C"/>
    <w:rsid w:val="008A506F"/>
    <w:rsid w:val="00BA2F04"/>
    <w:rsid w:val="00CD4E7F"/>
    <w:rsid w:val="00D43C63"/>
    <w:rsid w:val="00DD0793"/>
    <w:rsid w:val="00E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31DDAD"/>
  <w15:chartTrackingRefBased/>
  <w15:docId w15:val="{8AD6A14F-BB95-410C-8F06-3D2234F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Ysebaert</dc:creator>
  <cp:keywords/>
  <dc:description/>
  <cp:lastModifiedBy>Els Vertriest</cp:lastModifiedBy>
  <cp:revision>4</cp:revision>
  <cp:lastPrinted>2025-10-20T06:57:00Z</cp:lastPrinted>
  <dcterms:created xsi:type="dcterms:W3CDTF">2025-10-20T06:53:00Z</dcterms:created>
  <dcterms:modified xsi:type="dcterms:W3CDTF">2025-10-20T09:07:00Z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c572d3eb-98cf-474a-8211-2d146149b251</vt:lpwstr>
  </property>
</Properties>
</file>